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70" w:rsidRPr="00224A92" w:rsidRDefault="003A309C" w:rsidP="003A309C">
      <w:pPr>
        <w:spacing w:after="0"/>
        <w:rPr>
          <w:rFonts w:ascii="Tahoma" w:hAnsi="Tahoma" w:cs="Tahoma"/>
          <w:b/>
          <w:sz w:val="24"/>
          <w:szCs w:val="24"/>
        </w:rPr>
      </w:pPr>
      <w:r w:rsidRPr="00224A92">
        <w:rPr>
          <w:rFonts w:ascii="Tahoma" w:hAnsi="Tahoma" w:cs="Tahoma"/>
          <w:b/>
          <w:sz w:val="24"/>
          <w:szCs w:val="24"/>
        </w:rPr>
        <w:t>Departme</w:t>
      </w:r>
      <w:bookmarkStart w:id="0" w:name="_GoBack"/>
      <w:bookmarkEnd w:id="0"/>
      <w:r w:rsidRPr="00224A92">
        <w:rPr>
          <w:rFonts w:ascii="Tahoma" w:hAnsi="Tahoma" w:cs="Tahoma"/>
          <w:b/>
          <w:sz w:val="24"/>
          <w:szCs w:val="24"/>
        </w:rPr>
        <w:t>nt of Human Services Victoria</w:t>
      </w:r>
    </w:p>
    <w:p w:rsidR="003A309C" w:rsidRPr="00224A92" w:rsidRDefault="003A309C" w:rsidP="003A309C">
      <w:pPr>
        <w:spacing w:after="0"/>
        <w:rPr>
          <w:rFonts w:ascii="Tahoma" w:hAnsi="Tahoma" w:cs="Tahoma"/>
          <w:b/>
          <w:sz w:val="24"/>
          <w:szCs w:val="24"/>
        </w:rPr>
      </w:pPr>
      <w:r w:rsidRPr="00224A92">
        <w:rPr>
          <w:rFonts w:ascii="Tahoma" w:hAnsi="Tahoma" w:cs="Tahoma"/>
          <w:b/>
          <w:sz w:val="24"/>
          <w:szCs w:val="24"/>
        </w:rPr>
        <w:t>Disability Services, Supported Decision Making</w:t>
      </w:r>
    </w:p>
    <w:p w:rsidR="003A309C" w:rsidRPr="00224A92" w:rsidRDefault="003A309C" w:rsidP="003A309C">
      <w:pPr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A309C" w:rsidRPr="00224A92" w:rsidTr="003A309C">
        <w:tc>
          <w:tcPr>
            <w:tcW w:w="4621" w:type="dxa"/>
          </w:tcPr>
          <w:p w:rsidR="003A309C" w:rsidRPr="00224A92" w:rsidRDefault="00FD28B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24A92">
              <w:rPr>
                <w:rFonts w:ascii="Tahoma" w:hAnsi="Tahoma" w:cs="Tahoma"/>
                <w:b/>
                <w:sz w:val="24"/>
                <w:szCs w:val="24"/>
              </w:rPr>
              <w:t>Approach</w:t>
            </w:r>
          </w:p>
        </w:tc>
        <w:tc>
          <w:tcPr>
            <w:tcW w:w="4621" w:type="dxa"/>
          </w:tcPr>
          <w:p w:rsidR="003A309C" w:rsidRPr="00224A92" w:rsidRDefault="00FD28BC" w:rsidP="00FD28BC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Principles-based approach:</w:t>
            </w:r>
          </w:p>
          <w:p w:rsidR="00FD28BC" w:rsidRPr="00224A92" w:rsidRDefault="00FD28BC" w:rsidP="00FD28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Everyone has the right to make decisions about the things that affect them</w:t>
            </w:r>
          </w:p>
          <w:p w:rsidR="00FD28BC" w:rsidRPr="00224A92" w:rsidRDefault="00FD28BC" w:rsidP="00FD28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Capacity to make decisions must be assumed</w:t>
            </w:r>
          </w:p>
          <w:p w:rsidR="00FD28BC" w:rsidRPr="00224A92" w:rsidRDefault="00FD28BC" w:rsidP="00FD28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Every effort should be made to support people to make their decisions</w:t>
            </w:r>
          </w:p>
          <w:p w:rsidR="00FD28BC" w:rsidRPr="00224A92" w:rsidRDefault="00FD28BC" w:rsidP="00FD28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Capacity is decision specific</w:t>
            </w:r>
          </w:p>
          <w:p w:rsidR="00FD28BC" w:rsidRPr="00224A92" w:rsidRDefault="00FD28BC" w:rsidP="00FD28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People have the right to learn from experience</w:t>
            </w:r>
          </w:p>
          <w:p w:rsidR="00FD28BC" w:rsidRPr="00224A92" w:rsidRDefault="00FD28BC" w:rsidP="00FD28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People have the right to change their minds</w:t>
            </w:r>
          </w:p>
          <w:p w:rsidR="00FD28BC" w:rsidRPr="00224A92" w:rsidRDefault="00FD28BC" w:rsidP="00FD28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People have the right to make decisions others might not agree with</w:t>
            </w:r>
          </w:p>
        </w:tc>
      </w:tr>
      <w:tr w:rsidR="003A309C" w:rsidRPr="00224A92" w:rsidTr="003A309C">
        <w:tc>
          <w:tcPr>
            <w:tcW w:w="4621" w:type="dxa"/>
          </w:tcPr>
          <w:p w:rsidR="003A309C" w:rsidRPr="00224A92" w:rsidRDefault="00FD28B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24A92">
              <w:rPr>
                <w:rFonts w:ascii="Tahoma" w:hAnsi="Tahoma" w:cs="Tahoma"/>
                <w:b/>
                <w:sz w:val="24"/>
                <w:szCs w:val="24"/>
              </w:rPr>
              <w:t>Considerations</w:t>
            </w:r>
          </w:p>
        </w:tc>
        <w:tc>
          <w:tcPr>
            <w:tcW w:w="4621" w:type="dxa"/>
          </w:tcPr>
          <w:p w:rsidR="003A309C" w:rsidRPr="00224A92" w:rsidRDefault="001E5895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Types</w:t>
            </w:r>
            <w:r w:rsidR="00FD28BC" w:rsidRPr="00224A92">
              <w:rPr>
                <w:rFonts w:ascii="Tahoma" w:hAnsi="Tahoma" w:cs="Tahoma"/>
                <w:sz w:val="24"/>
                <w:szCs w:val="24"/>
              </w:rPr>
              <w:t xml:space="preserve"> of decisions: day to day, lifestyle &amp; recreation, employment &amp; education, living arrangements, access to services, healthcare &amp; medical, financial and legal. Choice is not unlimited.</w:t>
            </w:r>
          </w:p>
          <w:p w:rsidR="000654A9" w:rsidRPr="00224A92" w:rsidRDefault="000654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654A9" w:rsidRPr="00224A92" w:rsidRDefault="000654A9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The timing – people have a time of day that they are at their best</w:t>
            </w:r>
          </w:p>
          <w:p w:rsidR="000654A9" w:rsidRPr="00224A92" w:rsidRDefault="000654A9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The complexity – may require more information, different format, more time</w:t>
            </w:r>
          </w:p>
          <w:p w:rsidR="000654A9" w:rsidRPr="00224A92" w:rsidRDefault="000654A9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The urgency – some are more urgent than others, explain there is a timeframe &amp; consequences if they don’t make a decision</w:t>
            </w:r>
          </w:p>
          <w:p w:rsidR="000654A9" w:rsidRPr="00224A92" w:rsidRDefault="000654A9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The currency – how a person likes to approach planning, well planned versus spontaneous</w:t>
            </w:r>
          </w:p>
          <w:p w:rsidR="000654A9" w:rsidRPr="00224A92" w:rsidRDefault="000654A9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The availability of the information</w:t>
            </w:r>
          </w:p>
          <w:p w:rsidR="000654A9" w:rsidRPr="00224A92" w:rsidRDefault="000654A9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The physical environment – being in noisy or busy environment can affect a person’s concentration, is the person less anxious in other places?</w:t>
            </w:r>
          </w:p>
          <w:p w:rsidR="000654A9" w:rsidRPr="00224A92" w:rsidRDefault="000654A9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The sensitivity of the decision</w:t>
            </w:r>
          </w:p>
          <w:p w:rsidR="000654A9" w:rsidRPr="00224A92" w:rsidRDefault="000654A9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Personal issues faced by the person – ill health, medication or stress can impede clear decision-making.</w:t>
            </w:r>
          </w:p>
          <w:p w:rsidR="00FD28BC" w:rsidRPr="00224A92" w:rsidRDefault="00FD28BC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D28BC" w:rsidRPr="00224A92" w:rsidRDefault="00B03EB7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lastRenderedPageBreak/>
              <w:t xml:space="preserve">Legal capacity is a different </w:t>
            </w:r>
            <w:r w:rsidR="000654A9" w:rsidRPr="00224A92">
              <w:rPr>
                <w:rFonts w:ascii="Tahoma" w:hAnsi="Tahoma" w:cs="Tahoma"/>
                <w:sz w:val="24"/>
                <w:szCs w:val="24"/>
              </w:rPr>
              <w:t>issue;</w:t>
            </w:r>
            <w:r w:rsidRPr="00224A92">
              <w:rPr>
                <w:rFonts w:ascii="Tahoma" w:hAnsi="Tahoma" w:cs="Tahoma"/>
                <w:sz w:val="24"/>
                <w:szCs w:val="24"/>
              </w:rPr>
              <w:t xml:space="preserve"> it is linked to whether a person understands the significance of their actions.</w:t>
            </w:r>
          </w:p>
          <w:p w:rsidR="00B03EB7" w:rsidRPr="00224A92" w:rsidRDefault="00B03EB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B03EB7" w:rsidRPr="00224A92" w:rsidRDefault="00B03EB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B03EB7" w:rsidRPr="00224A92" w:rsidRDefault="00B03EB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309C" w:rsidRPr="00224A92" w:rsidTr="003A309C">
        <w:tc>
          <w:tcPr>
            <w:tcW w:w="4621" w:type="dxa"/>
          </w:tcPr>
          <w:p w:rsidR="003A309C" w:rsidRPr="00224A92" w:rsidRDefault="00B03EB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24A92">
              <w:rPr>
                <w:rFonts w:ascii="Tahoma" w:hAnsi="Tahoma" w:cs="Tahoma"/>
                <w:b/>
                <w:sz w:val="24"/>
                <w:szCs w:val="24"/>
              </w:rPr>
              <w:lastRenderedPageBreak/>
              <w:t>Challenges</w:t>
            </w:r>
          </w:p>
        </w:tc>
        <w:tc>
          <w:tcPr>
            <w:tcW w:w="4621" w:type="dxa"/>
          </w:tcPr>
          <w:p w:rsidR="003A309C" w:rsidRPr="00224A92" w:rsidRDefault="00B03EB7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 xml:space="preserve">The perception of others that too much time &amp; effort might be required to involve them in the decision making process. </w:t>
            </w:r>
          </w:p>
          <w:p w:rsidR="00E558B5" w:rsidRPr="00224A92" w:rsidRDefault="00E558B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E5895" w:rsidRPr="00224A92" w:rsidRDefault="00E558B5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Managing the risk and possible consequences.</w:t>
            </w:r>
          </w:p>
          <w:p w:rsidR="001E5895" w:rsidRPr="00224A92" w:rsidRDefault="001E589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558B5" w:rsidRPr="00224A92" w:rsidRDefault="001E5895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People have had limited opportunities to make decisions for themselves and supporters may feel anxious about them making ‘wrong’ decisions.</w:t>
            </w:r>
            <w:r w:rsidR="00E558B5" w:rsidRPr="00224A9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16F14" w:rsidRPr="00224A92" w:rsidRDefault="00F16F1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E2FBA" w:rsidRPr="00224A92" w:rsidRDefault="00F16F14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Differences of opinion between the person and their supporters.</w:t>
            </w:r>
          </w:p>
        </w:tc>
      </w:tr>
      <w:tr w:rsidR="003A309C" w:rsidRPr="00224A92" w:rsidTr="003A309C">
        <w:tc>
          <w:tcPr>
            <w:tcW w:w="4621" w:type="dxa"/>
          </w:tcPr>
          <w:p w:rsidR="003A309C" w:rsidRPr="00224A92" w:rsidRDefault="001E589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24A92">
              <w:rPr>
                <w:rFonts w:ascii="Tahoma" w:hAnsi="Tahoma" w:cs="Tahoma"/>
                <w:b/>
                <w:sz w:val="24"/>
                <w:szCs w:val="24"/>
              </w:rPr>
              <w:t>What does this teach us?</w:t>
            </w:r>
          </w:p>
        </w:tc>
        <w:tc>
          <w:tcPr>
            <w:tcW w:w="4621" w:type="dxa"/>
          </w:tcPr>
          <w:p w:rsidR="001E5895" w:rsidRPr="00224A92" w:rsidRDefault="001E5895" w:rsidP="001E5895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Get to know the person &amp; understand their communication method.</w:t>
            </w:r>
          </w:p>
          <w:p w:rsidR="001E5895" w:rsidRPr="00224A92" w:rsidRDefault="001E5895" w:rsidP="001E589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E5895" w:rsidRPr="00224A92" w:rsidRDefault="001E5895" w:rsidP="001E5895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Get to know the important people in a person’s life.</w:t>
            </w:r>
          </w:p>
          <w:p w:rsidR="001E5895" w:rsidRPr="00224A92" w:rsidRDefault="001E5895" w:rsidP="001E589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E5895" w:rsidRPr="00224A92" w:rsidRDefault="001E5895" w:rsidP="001E5895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 xml:space="preserve">Understand the </w:t>
            </w:r>
            <w:proofErr w:type="gramStart"/>
            <w:r w:rsidRPr="00224A92">
              <w:rPr>
                <w:rFonts w:ascii="Tahoma" w:hAnsi="Tahoma" w:cs="Tahoma"/>
                <w:sz w:val="24"/>
                <w:szCs w:val="24"/>
              </w:rPr>
              <w:t xml:space="preserve">context </w:t>
            </w:r>
            <w:r w:rsidR="008E2FBA" w:rsidRPr="00224A9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24A92">
              <w:rPr>
                <w:rFonts w:ascii="Tahoma" w:hAnsi="Tahoma" w:cs="Tahoma"/>
                <w:sz w:val="24"/>
                <w:szCs w:val="24"/>
              </w:rPr>
              <w:t>&amp;</w:t>
            </w:r>
            <w:proofErr w:type="gramEnd"/>
            <w:r w:rsidRPr="00224A9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F626E" w:rsidRPr="00224A92"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r w:rsidRPr="00224A92">
              <w:rPr>
                <w:rFonts w:ascii="Tahoma" w:hAnsi="Tahoma" w:cs="Tahoma"/>
                <w:sz w:val="24"/>
                <w:szCs w:val="24"/>
              </w:rPr>
              <w:t>circumstances (which can change).</w:t>
            </w:r>
          </w:p>
          <w:p w:rsidR="001E5895" w:rsidRPr="00224A92" w:rsidRDefault="001E5895" w:rsidP="001E589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E5895" w:rsidRPr="00224A92" w:rsidRDefault="001E5895" w:rsidP="001E5895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We must assume capacity. Consider capacity as decision specific. Capacity can change.</w:t>
            </w:r>
          </w:p>
          <w:p w:rsidR="001E5895" w:rsidRPr="00224A92" w:rsidRDefault="001E5895" w:rsidP="001E589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E5895" w:rsidRPr="00224A92" w:rsidRDefault="001E5895" w:rsidP="001E5895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All supported decision making options must be explored before engaging in substitute decision making.</w:t>
            </w:r>
          </w:p>
          <w:p w:rsidR="001E5895" w:rsidRPr="00224A92" w:rsidRDefault="001E5895" w:rsidP="001E589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E5895" w:rsidRPr="00224A92" w:rsidRDefault="001E5895" w:rsidP="001E5895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It’s ok to try things out. Give people the right information in the right format with the right amount of time.</w:t>
            </w:r>
          </w:p>
          <w:p w:rsidR="00F16F14" w:rsidRPr="00224A92" w:rsidRDefault="00F16F14" w:rsidP="001E589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A309C" w:rsidRPr="00224A92" w:rsidRDefault="00392FF6">
            <w:pPr>
              <w:rPr>
                <w:rFonts w:ascii="Tahoma" w:hAnsi="Tahoma" w:cs="Tahoma"/>
                <w:sz w:val="24"/>
                <w:szCs w:val="24"/>
              </w:rPr>
            </w:pPr>
            <w:r w:rsidRPr="00224A92">
              <w:rPr>
                <w:rFonts w:ascii="Tahoma" w:hAnsi="Tahoma" w:cs="Tahoma"/>
                <w:sz w:val="24"/>
                <w:szCs w:val="24"/>
              </w:rPr>
              <w:t>It’s important to understand a</w:t>
            </w:r>
            <w:r w:rsidR="00F16F14" w:rsidRPr="00224A92">
              <w:rPr>
                <w:rFonts w:ascii="Tahoma" w:hAnsi="Tahoma" w:cs="Tahoma"/>
                <w:sz w:val="24"/>
                <w:szCs w:val="24"/>
              </w:rPr>
              <w:t xml:space="preserve"> person’s values and attitudes and respect them </w:t>
            </w:r>
            <w:r w:rsidRPr="00224A92">
              <w:rPr>
                <w:rFonts w:ascii="Tahoma" w:hAnsi="Tahoma" w:cs="Tahoma"/>
                <w:sz w:val="24"/>
                <w:szCs w:val="24"/>
              </w:rPr>
              <w:t>even if they differ from the supporter</w:t>
            </w:r>
            <w:r w:rsidR="00F16F14" w:rsidRPr="00224A9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:rsidR="003A309C" w:rsidRPr="00224A92" w:rsidRDefault="003A309C">
      <w:pPr>
        <w:rPr>
          <w:rFonts w:ascii="Tahoma" w:hAnsi="Tahoma" w:cs="Tahoma"/>
          <w:sz w:val="24"/>
          <w:szCs w:val="24"/>
        </w:rPr>
      </w:pPr>
    </w:p>
    <w:sectPr w:rsidR="003A309C" w:rsidRPr="00224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A0CD4"/>
    <w:multiLevelType w:val="hybridMultilevel"/>
    <w:tmpl w:val="7A768A6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9C"/>
    <w:rsid w:val="000654A9"/>
    <w:rsid w:val="001E5895"/>
    <w:rsid w:val="00224A92"/>
    <w:rsid w:val="00392FF6"/>
    <w:rsid w:val="003A309C"/>
    <w:rsid w:val="005F626E"/>
    <w:rsid w:val="006B1712"/>
    <w:rsid w:val="00881570"/>
    <w:rsid w:val="008E2FBA"/>
    <w:rsid w:val="009C7DB1"/>
    <w:rsid w:val="00B03EB7"/>
    <w:rsid w:val="00DF2C56"/>
    <w:rsid w:val="00E558B5"/>
    <w:rsid w:val="00F16F14"/>
    <w:rsid w:val="00F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2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Bronwyn Pike</dc:creator>
  <cp:lastModifiedBy>Collene Longmore</cp:lastModifiedBy>
  <cp:revision>3</cp:revision>
  <cp:lastPrinted>2013-11-01T04:02:00Z</cp:lastPrinted>
  <dcterms:created xsi:type="dcterms:W3CDTF">2013-10-29T05:20:00Z</dcterms:created>
  <dcterms:modified xsi:type="dcterms:W3CDTF">2013-11-01T04:03:00Z</dcterms:modified>
</cp:coreProperties>
</file>